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10032280</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Unabhängige Stromversorgung (USV) -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